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4079" w14:textId="77777777" w:rsidR="00D302CD" w:rsidRDefault="00D302CD" w:rsidP="00935206">
      <w:pPr>
        <w:spacing w:line="320" w:lineRule="atLeast"/>
        <w:jc w:val="center"/>
        <w:rPr>
          <w:b/>
          <w:sz w:val="32"/>
          <w:szCs w:val="32"/>
        </w:rPr>
      </w:pPr>
    </w:p>
    <w:p w14:paraId="16C71D37" w14:textId="47F51424" w:rsidR="006B4C8F" w:rsidRPr="00B345E6" w:rsidRDefault="00B345E6" w:rsidP="00935206">
      <w:pPr>
        <w:spacing w:line="320" w:lineRule="atLeast"/>
        <w:jc w:val="center"/>
        <w:rPr>
          <w:b/>
          <w:sz w:val="26"/>
          <w:szCs w:val="26"/>
          <w:u w:val="single"/>
        </w:rPr>
      </w:pPr>
      <w:r w:rsidRPr="00B345E6">
        <w:rPr>
          <w:b/>
          <w:sz w:val="26"/>
          <w:szCs w:val="26"/>
          <w:u w:val="single"/>
        </w:rPr>
        <w:t>AVISO DE SUSPENSÃO</w:t>
      </w:r>
    </w:p>
    <w:p w14:paraId="0F2DC329" w14:textId="77777777" w:rsidR="00D302CD" w:rsidRPr="002549F9" w:rsidRDefault="00D302CD" w:rsidP="00244AED">
      <w:pPr>
        <w:tabs>
          <w:tab w:val="left" w:pos="1843"/>
        </w:tabs>
        <w:spacing w:line="320" w:lineRule="atLeast"/>
        <w:jc w:val="both"/>
        <w:rPr>
          <w:sz w:val="26"/>
          <w:szCs w:val="26"/>
        </w:rPr>
      </w:pPr>
    </w:p>
    <w:p w14:paraId="1A573B21" w14:textId="77777777" w:rsidR="006D1561" w:rsidRPr="00C43318" w:rsidRDefault="006D1561" w:rsidP="00C43318">
      <w:pPr>
        <w:tabs>
          <w:tab w:val="left" w:pos="1843"/>
        </w:tabs>
        <w:spacing w:line="320" w:lineRule="atLeast"/>
        <w:ind w:left="1843" w:hanging="1843"/>
        <w:jc w:val="both"/>
        <w:rPr>
          <w:sz w:val="26"/>
          <w:szCs w:val="26"/>
        </w:rPr>
      </w:pPr>
    </w:p>
    <w:p w14:paraId="1F842EEA" w14:textId="437EAF86" w:rsidR="00622478" w:rsidRPr="00AB78CF" w:rsidRDefault="006B4C8F" w:rsidP="00C43318">
      <w:pPr>
        <w:tabs>
          <w:tab w:val="left" w:pos="1843"/>
        </w:tabs>
        <w:spacing w:line="320" w:lineRule="atLeast"/>
        <w:ind w:left="1843" w:hanging="1843"/>
        <w:jc w:val="both"/>
        <w:rPr>
          <w:b/>
          <w:bCs/>
          <w:sz w:val="26"/>
          <w:szCs w:val="26"/>
        </w:rPr>
      </w:pPr>
      <w:r w:rsidRPr="00C43318">
        <w:rPr>
          <w:b/>
          <w:sz w:val="26"/>
          <w:szCs w:val="26"/>
        </w:rPr>
        <w:t>REFERÊNCIA</w:t>
      </w:r>
      <w:r w:rsidR="00780F1E" w:rsidRPr="00C43318">
        <w:rPr>
          <w:sz w:val="26"/>
          <w:szCs w:val="26"/>
        </w:rPr>
        <w:t>:</w:t>
      </w:r>
      <w:r w:rsidR="00780F1E" w:rsidRPr="00C43318">
        <w:rPr>
          <w:sz w:val="26"/>
          <w:szCs w:val="26"/>
        </w:rPr>
        <w:tab/>
      </w:r>
      <w:r w:rsidR="00AB78CF">
        <w:rPr>
          <w:sz w:val="26"/>
          <w:szCs w:val="26"/>
        </w:rPr>
        <w:t xml:space="preserve"> </w:t>
      </w:r>
      <w:r w:rsidR="00AB78CF">
        <w:rPr>
          <w:sz w:val="26"/>
          <w:szCs w:val="26"/>
        </w:rPr>
        <w:tab/>
      </w:r>
      <w:r w:rsidR="00B345E6">
        <w:rPr>
          <w:b/>
          <w:bCs/>
          <w:sz w:val="26"/>
          <w:szCs w:val="26"/>
        </w:rPr>
        <w:t>Tomada de Preços</w:t>
      </w:r>
      <w:r w:rsidR="00AB78CF" w:rsidRPr="00AB78CF">
        <w:rPr>
          <w:b/>
          <w:bCs/>
          <w:sz w:val="26"/>
          <w:szCs w:val="26"/>
        </w:rPr>
        <w:t xml:space="preserve"> nº </w:t>
      </w:r>
      <w:r w:rsidR="00075274">
        <w:rPr>
          <w:b/>
          <w:bCs/>
          <w:sz w:val="26"/>
          <w:szCs w:val="26"/>
        </w:rPr>
        <w:t>0</w:t>
      </w:r>
      <w:r w:rsidR="00B345E6">
        <w:rPr>
          <w:b/>
          <w:bCs/>
          <w:sz w:val="26"/>
          <w:szCs w:val="26"/>
        </w:rPr>
        <w:t>0</w:t>
      </w:r>
      <w:r w:rsidR="00C345C5">
        <w:rPr>
          <w:b/>
          <w:bCs/>
          <w:sz w:val="26"/>
          <w:szCs w:val="26"/>
        </w:rPr>
        <w:t>5</w:t>
      </w:r>
      <w:r w:rsidR="00AB78CF" w:rsidRPr="00AB78CF">
        <w:rPr>
          <w:b/>
          <w:bCs/>
          <w:sz w:val="26"/>
          <w:szCs w:val="26"/>
        </w:rPr>
        <w:t>/202</w:t>
      </w:r>
      <w:r w:rsidR="00B345E6">
        <w:rPr>
          <w:b/>
          <w:bCs/>
          <w:sz w:val="26"/>
          <w:szCs w:val="26"/>
        </w:rPr>
        <w:t>3</w:t>
      </w:r>
      <w:r w:rsidR="00AB78CF" w:rsidRPr="00AB78CF">
        <w:rPr>
          <w:b/>
          <w:bCs/>
          <w:sz w:val="26"/>
          <w:szCs w:val="26"/>
        </w:rPr>
        <w:t>.</w:t>
      </w:r>
    </w:p>
    <w:p w14:paraId="22F0430A" w14:textId="7126B0B3" w:rsidR="00AB78CF" w:rsidRDefault="00AB78CF" w:rsidP="00C43318">
      <w:pPr>
        <w:tabs>
          <w:tab w:val="left" w:pos="1843"/>
        </w:tabs>
        <w:spacing w:line="320" w:lineRule="atLeast"/>
        <w:ind w:left="1843" w:hanging="1843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Processo nº 0</w:t>
      </w:r>
      <w:r w:rsidR="00B345E6">
        <w:rPr>
          <w:b/>
          <w:sz w:val="26"/>
          <w:szCs w:val="26"/>
        </w:rPr>
        <w:t>8</w:t>
      </w:r>
      <w:r w:rsidR="00C345C5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/202</w:t>
      </w:r>
      <w:r w:rsidR="00B345E6">
        <w:rPr>
          <w:b/>
          <w:sz w:val="26"/>
          <w:szCs w:val="26"/>
        </w:rPr>
        <w:t>3</w:t>
      </w:r>
    </w:p>
    <w:p w14:paraId="2D089D40" w14:textId="69A4C300" w:rsidR="00BA1896" w:rsidRDefault="00BA1896" w:rsidP="00C43318">
      <w:pPr>
        <w:tabs>
          <w:tab w:val="left" w:pos="1843"/>
        </w:tabs>
        <w:spacing w:line="320" w:lineRule="atLeast"/>
        <w:ind w:left="1843" w:hanging="18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14:paraId="70D9BF4C" w14:textId="6C8CC0D1" w:rsidR="00D302CD" w:rsidRDefault="00D302CD" w:rsidP="00C43318">
      <w:pPr>
        <w:tabs>
          <w:tab w:val="left" w:pos="1843"/>
        </w:tabs>
        <w:spacing w:line="320" w:lineRule="atLeast"/>
        <w:ind w:left="1843" w:hanging="1843"/>
        <w:jc w:val="both"/>
        <w:rPr>
          <w:b/>
          <w:sz w:val="26"/>
          <w:szCs w:val="26"/>
        </w:rPr>
      </w:pPr>
    </w:p>
    <w:p w14:paraId="3E857CB6" w14:textId="77777777" w:rsidR="006D1561" w:rsidRPr="00C43318" w:rsidRDefault="006D1561" w:rsidP="00935206">
      <w:pPr>
        <w:spacing w:line="320" w:lineRule="atLeast"/>
        <w:jc w:val="both"/>
        <w:rPr>
          <w:sz w:val="26"/>
          <w:szCs w:val="26"/>
        </w:rPr>
      </w:pPr>
    </w:p>
    <w:p w14:paraId="220E3181" w14:textId="6DA42562" w:rsidR="00CB4612" w:rsidRPr="00C345C5" w:rsidRDefault="00AB78CF" w:rsidP="00C345C5">
      <w:pPr>
        <w:spacing w:line="320" w:lineRule="atLeast"/>
        <w:ind w:firstLine="18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Trata-se de </w:t>
      </w:r>
      <w:r w:rsidR="00B345E6">
        <w:rPr>
          <w:sz w:val="26"/>
          <w:szCs w:val="26"/>
        </w:rPr>
        <w:t xml:space="preserve">recurso </w:t>
      </w:r>
      <w:r w:rsidR="00B345E6" w:rsidRPr="00B345E6">
        <w:rPr>
          <w:sz w:val="26"/>
          <w:szCs w:val="26"/>
        </w:rPr>
        <w:t xml:space="preserve">interposto pela empresa </w:t>
      </w:r>
      <w:r w:rsidR="00C345C5" w:rsidRPr="00C345C5">
        <w:rPr>
          <w:b/>
          <w:bCs/>
          <w:sz w:val="26"/>
          <w:szCs w:val="26"/>
        </w:rPr>
        <w:t>HY CONSTRUTORA LTDA</w:t>
      </w:r>
      <w:r w:rsidR="00C345C5">
        <w:rPr>
          <w:b/>
          <w:bCs/>
          <w:sz w:val="26"/>
          <w:szCs w:val="26"/>
        </w:rPr>
        <w:t xml:space="preserve"> </w:t>
      </w:r>
      <w:r w:rsidR="00B345E6">
        <w:rPr>
          <w:sz w:val="26"/>
          <w:szCs w:val="26"/>
        </w:rPr>
        <w:t xml:space="preserve">apresentado </w:t>
      </w:r>
      <w:r w:rsidR="00C345C5" w:rsidRPr="00C345C5">
        <w:rPr>
          <w:sz w:val="26"/>
          <w:szCs w:val="26"/>
        </w:rPr>
        <w:t>em face da imputação de não apresentação dos documentos exigidos em edital no item</w:t>
      </w:r>
      <w:r w:rsidR="00C345C5" w:rsidRPr="00C345C5">
        <w:rPr>
          <w:sz w:val="26"/>
          <w:szCs w:val="26"/>
        </w:rPr>
        <w:t xml:space="preserve"> </w:t>
      </w:r>
      <w:r w:rsidR="00C345C5" w:rsidRPr="00C345C5">
        <w:rPr>
          <w:sz w:val="26"/>
          <w:szCs w:val="26"/>
        </w:rPr>
        <w:t>3.1.1, 3.1.5 “b” e “c”</w:t>
      </w:r>
      <w:bookmarkStart w:id="0" w:name="_Hlk157503703"/>
      <w:r w:rsidR="00B345E6" w:rsidRPr="00C345C5">
        <w:rPr>
          <w:sz w:val="26"/>
          <w:szCs w:val="26"/>
        </w:rPr>
        <w:t>.</w:t>
      </w:r>
    </w:p>
    <w:bookmarkEnd w:id="0"/>
    <w:p w14:paraId="0EDACB36" w14:textId="7AB28BD0" w:rsidR="00AB78CF" w:rsidRDefault="00AB78CF" w:rsidP="007C205A">
      <w:pPr>
        <w:spacing w:line="320" w:lineRule="atLeast"/>
        <w:ind w:firstLine="1843"/>
        <w:jc w:val="both"/>
        <w:rPr>
          <w:sz w:val="26"/>
          <w:szCs w:val="26"/>
        </w:rPr>
      </w:pPr>
    </w:p>
    <w:p w14:paraId="5A1455CB" w14:textId="523E933D" w:rsidR="00244AED" w:rsidRDefault="00BB50B2" w:rsidP="007C205A">
      <w:pPr>
        <w:spacing w:line="320" w:lineRule="atLeast"/>
        <w:ind w:firstLine="1843"/>
        <w:jc w:val="both"/>
        <w:rPr>
          <w:sz w:val="26"/>
          <w:szCs w:val="26"/>
        </w:rPr>
      </w:pPr>
      <w:r>
        <w:rPr>
          <w:sz w:val="26"/>
          <w:szCs w:val="26"/>
        </w:rPr>
        <w:t>Considerando que a sessão de</w:t>
      </w:r>
      <w:r w:rsidR="00244AED">
        <w:rPr>
          <w:sz w:val="26"/>
          <w:szCs w:val="26"/>
        </w:rPr>
        <w:t xml:space="preserve"> abertura d</w:t>
      </w:r>
      <w:r w:rsidR="00B345E6">
        <w:rPr>
          <w:sz w:val="26"/>
          <w:szCs w:val="26"/>
        </w:rPr>
        <w:t>as</w:t>
      </w:r>
      <w:r w:rsidR="00244AED">
        <w:rPr>
          <w:sz w:val="26"/>
          <w:szCs w:val="26"/>
        </w:rPr>
        <w:t xml:space="preserve"> propostas </w:t>
      </w:r>
      <w:r w:rsidR="00B345E6">
        <w:rPr>
          <w:sz w:val="26"/>
          <w:szCs w:val="26"/>
        </w:rPr>
        <w:t xml:space="preserve">do referido processo está </w:t>
      </w:r>
      <w:r>
        <w:rPr>
          <w:sz w:val="26"/>
          <w:szCs w:val="26"/>
        </w:rPr>
        <w:t xml:space="preserve">designada para o dia </w:t>
      </w:r>
      <w:r w:rsidR="00C345C5">
        <w:rPr>
          <w:sz w:val="26"/>
          <w:szCs w:val="26"/>
        </w:rPr>
        <w:t>07</w:t>
      </w:r>
      <w:r>
        <w:rPr>
          <w:sz w:val="26"/>
          <w:szCs w:val="26"/>
        </w:rPr>
        <w:t>/0</w:t>
      </w:r>
      <w:r w:rsidR="00C345C5">
        <w:rPr>
          <w:sz w:val="26"/>
          <w:szCs w:val="26"/>
        </w:rPr>
        <w:t>2</w:t>
      </w:r>
      <w:r>
        <w:rPr>
          <w:sz w:val="26"/>
          <w:szCs w:val="26"/>
        </w:rPr>
        <w:t>/202</w:t>
      </w:r>
      <w:r w:rsidR="00B345E6">
        <w:rPr>
          <w:sz w:val="26"/>
          <w:szCs w:val="26"/>
        </w:rPr>
        <w:t>4</w:t>
      </w:r>
      <w:r>
        <w:rPr>
          <w:sz w:val="26"/>
          <w:szCs w:val="26"/>
        </w:rPr>
        <w:t xml:space="preserve"> e </w:t>
      </w:r>
      <w:r w:rsidR="00B345E6">
        <w:rPr>
          <w:sz w:val="26"/>
          <w:szCs w:val="26"/>
        </w:rPr>
        <w:t>o recurso</w:t>
      </w:r>
      <w:r>
        <w:rPr>
          <w:sz w:val="26"/>
          <w:szCs w:val="26"/>
        </w:rPr>
        <w:t xml:space="preserve"> foi </w:t>
      </w:r>
      <w:r w:rsidR="00B345E6">
        <w:rPr>
          <w:sz w:val="26"/>
          <w:szCs w:val="26"/>
        </w:rPr>
        <w:t>apresentado</w:t>
      </w:r>
      <w:r>
        <w:rPr>
          <w:sz w:val="26"/>
          <w:szCs w:val="26"/>
        </w:rPr>
        <w:t xml:space="preserve"> em </w:t>
      </w:r>
      <w:r w:rsidR="00C345C5">
        <w:rPr>
          <w:sz w:val="26"/>
          <w:szCs w:val="26"/>
        </w:rPr>
        <w:t>05</w:t>
      </w:r>
      <w:r>
        <w:rPr>
          <w:sz w:val="26"/>
          <w:szCs w:val="26"/>
        </w:rPr>
        <w:t>/0</w:t>
      </w:r>
      <w:r w:rsidR="00C345C5">
        <w:rPr>
          <w:sz w:val="26"/>
          <w:szCs w:val="26"/>
        </w:rPr>
        <w:t>2</w:t>
      </w:r>
      <w:r>
        <w:rPr>
          <w:sz w:val="26"/>
          <w:szCs w:val="26"/>
        </w:rPr>
        <w:t>/202</w:t>
      </w:r>
      <w:r w:rsidR="00B345E6">
        <w:rPr>
          <w:sz w:val="26"/>
          <w:szCs w:val="26"/>
        </w:rPr>
        <w:t>4</w:t>
      </w:r>
      <w:r>
        <w:rPr>
          <w:sz w:val="26"/>
          <w:szCs w:val="26"/>
        </w:rPr>
        <w:t xml:space="preserve"> e, em vista da necessidade de apreciação do </w:t>
      </w:r>
      <w:r w:rsidR="00B345E6">
        <w:rPr>
          <w:sz w:val="26"/>
          <w:szCs w:val="26"/>
        </w:rPr>
        <w:t>recurso</w:t>
      </w:r>
      <w:r>
        <w:rPr>
          <w:sz w:val="26"/>
          <w:szCs w:val="26"/>
        </w:rPr>
        <w:t xml:space="preserve"> apresentado, fica </w:t>
      </w:r>
      <w:r w:rsidRPr="00BB50B2">
        <w:rPr>
          <w:b/>
          <w:bCs/>
          <w:sz w:val="26"/>
          <w:szCs w:val="26"/>
          <w:u w:val="single"/>
        </w:rPr>
        <w:t>SUSPENSO</w:t>
      </w:r>
      <w:r>
        <w:rPr>
          <w:sz w:val="26"/>
          <w:szCs w:val="26"/>
        </w:rPr>
        <w:t xml:space="preserve">, </w:t>
      </w:r>
      <w:proofErr w:type="spellStart"/>
      <w:r w:rsidRPr="00BB50B2">
        <w:rPr>
          <w:i/>
          <w:iCs/>
          <w:sz w:val="26"/>
          <w:szCs w:val="26"/>
        </w:rPr>
        <w:t>sine</w:t>
      </w:r>
      <w:proofErr w:type="spellEnd"/>
      <w:r w:rsidRPr="00BB50B2">
        <w:rPr>
          <w:i/>
          <w:iCs/>
          <w:sz w:val="26"/>
          <w:szCs w:val="26"/>
        </w:rPr>
        <w:t xml:space="preserve"> die</w:t>
      </w:r>
      <w:r>
        <w:rPr>
          <w:sz w:val="26"/>
          <w:szCs w:val="26"/>
        </w:rPr>
        <w:t>, a</w:t>
      </w:r>
      <w:r w:rsidR="00244AED">
        <w:rPr>
          <w:sz w:val="26"/>
          <w:szCs w:val="26"/>
        </w:rPr>
        <w:t xml:space="preserve"> referida sessão de abertura </w:t>
      </w:r>
      <w:r w:rsidR="00B345E6">
        <w:rPr>
          <w:sz w:val="26"/>
          <w:szCs w:val="26"/>
        </w:rPr>
        <w:t>das propostas</w:t>
      </w:r>
      <w:r w:rsidR="00244AED">
        <w:rPr>
          <w:sz w:val="26"/>
          <w:szCs w:val="26"/>
        </w:rPr>
        <w:t xml:space="preserve">. </w:t>
      </w:r>
    </w:p>
    <w:p w14:paraId="1235079A" w14:textId="77777777" w:rsidR="00244AED" w:rsidRDefault="00244AED" w:rsidP="007C205A">
      <w:pPr>
        <w:spacing w:line="320" w:lineRule="atLeast"/>
        <w:ind w:firstLine="1843"/>
        <w:jc w:val="both"/>
        <w:rPr>
          <w:sz w:val="26"/>
          <w:szCs w:val="26"/>
        </w:rPr>
      </w:pPr>
    </w:p>
    <w:p w14:paraId="5CEAAAB2" w14:textId="764456B5" w:rsidR="005A5903" w:rsidRDefault="00244AED" w:rsidP="00244AED">
      <w:pPr>
        <w:spacing w:line="320" w:lineRule="atLeast"/>
        <w:ind w:firstLine="18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Comunique-se as empresas interessadas acerca da suspensão ora determinada. </w:t>
      </w:r>
      <w:r w:rsidR="00BB50B2">
        <w:rPr>
          <w:sz w:val="26"/>
          <w:szCs w:val="26"/>
        </w:rPr>
        <w:t xml:space="preserve"> </w:t>
      </w:r>
    </w:p>
    <w:p w14:paraId="1A675E98" w14:textId="77777777" w:rsidR="00D302CD" w:rsidRPr="00C43318" w:rsidRDefault="00D302CD" w:rsidP="00935206">
      <w:pPr>
        <w:spacing w:line="320" w:lineRule="atLeast"/>
        <w:jc w:val="both"/>
        <w:rPr>
          <w:sz w:val="26"/>
          <w:szCs w:val="26"/>
        </w:rPr>
      </w:pPr>
    </w:p>
    <w:p w14:paraId="31A357CA" w14:textId="6A203A2C" w:rsidR="00393A80" w:rsidRPr="00C43318" w:rsidRDefault="00780F1E" w:rsidP="00935206">
      <w:pPr>
        <w:spacing w:line="320" w:lineRule="atLeast"/>
        <w:jc w:val="center"/>
        <w:rPr>
          <w:sz w:val="26"/>
          <w:szCs w:val="26"/>
        </w:rPr>
      </w:pPr>
      <w:proofErr w:type="spellStart"/>
      <w:r w:rsidRPr="00C43318">
        <w:rPr>
          <w:sz w:val="26"/>
          <w:szCs w:val="26"/>
        </w:rPr>
        <w:t>Icém</w:t>
      </w:r>
      <w:proofErr w:type="spellEnd"/>
      <w:r w:rsidRPr="00C43318">
        <w:rPr>
          <w:sz w:val="26"/>
          <w:szCs w:val="26"/>
        </w:rPr>
        <w:t xml:space="preserve"> – SP, </w:t>
      </w:r>
      <w:r w:rsidR="00C345C5">
        <w:rPr>
          <w:sz w:val="26"/>
          <w:szCs w:val="26"/>
        </w:rPr>
        <w:t>06</w:t>
      </w:r>
      <w:r w:rsidRPr="00C43318">
        <w:rPr>
          <w:sz w:val="26"/>
          <w:szCs w:val="26"/>
        </w:rPr>
        <w:t xml:space="preserve"> de </w:t>
      </w:r>
      <w:r w:rsidR="00C345C5">
        <w:rPr>
          <w:sz w:val="26"/>
          <w:szCs w:val="26"/>
        </w:rPr>
        <w:t>fevereiro</w:t>
      </w:r>
      <w:r w:rsidR="00DC430A">
        <w:rPr>
          <w:sz w:val="26"/>
          <w:szCs w:val="26"/>
        </w:rPr>
        <w:t xml:space="preserve"> </w:t>
      </w:r>
      <w:r w:rsidRPr="00C43318">
        <w:rPr>
          <w:sz w:val="26"/>
          <w:szCs w:val="26"/>
        </w:rPr>
        <w:t>de 20</w:t>
      </w:r>
      <w:r w:rsidR="00DC430A">
        <w:rPr>
          <w:sz w:val="26"/>
          <w:szCs w:val="26"/>
        </w:rPr>
        <w:t>2</w:t>
      </w:r>
      <w:r w:rsidR="00B345E6">
        <w:rPr>
          <w:sz w:val="26"/>
          <w:szCs w:val="26"/>
        </w:rPr>
        <w:t>4</w:t>
      </w:r>
      <w:r w:rsidRPr="00C43318">
        <w:rPr>
          <w:sz w:val="26"/>
          <w:szCs w:val="26"/>
        </w:rPr>
        <w:t>.</w:t>
      </w:r>
    </w:p>
    <w:p w14:paraId="4E25577C" w14:textId="77777777" w:rsidR="00780F1E" w:rsidRPr="00C43318" w:rsidRDefault="00780F1E" w:rsidP="00244AED">
      <w:pPr>
        <w:spacing w:line="320" w:lineRule="atLeast"/>
        <w:rPr>
          <w:sz w:val="26"/>
          <w:szCs w:val="26"/>
        </w:rPr>
      </w:pPr>
    </w:p>
    <w:p w14:paraId="6B05C3B1" w14:textId="1ACBC62B" w:rsidR="00D302CD" w:rsidRDefault="00D302CD" w:rsidP="00935206">
      <w:pPr>
        <w:spacing w:line="320" w:lineRule="atLeast"/>
        <w:jc w:val="center"/>
        <w:rPr>
          <w:sz w:val="26"/>
          <w:szCs w:val="26"/>
        </w:rPr>
      </w:pPr>
    </w:p>
    <w:p w14:paraId="167E2528" w14:textId="77777777" w:rsidR="00B345E6" w:rsidRDefault="00B345E6" w:rsidP="00935206">
      <w:pPr>
        <w:spacing w:line="320" w:lineRule="atLeast"/>
        <w:jc w:val="center"/>
        <w:rPr>
          <w:sz w:val="26"/>
          <w:szCs w:val="26"/>
        </w:rPr>
      </w:pPr>
    </w:p>
    <w:p w14:paraId="7526A5FB" w14:textId="77777777" w:rsidR="00B345E6" w:rsidRPr="00B345E6" w:rsidRDefault="00B345E6" w:rsidP="00B345E6">
      <w:pPr>
        <w:jc w:val="center"/>
        <w:rPr>
          <w:rFonts w:eastAsia="Times New Roman" w:cs="Arial"/>
          <w:b/>
          <w:sz w:val="24"/>
          <w:szCs w:val="24"/>
          <w:lang w:eastAsia="pt-BR"/>
        </w:rPr>
      </w:pPr>
      <w:r w:rsidRPr="00B345E6">
        <w:rPr>
          <w:rFonts w:eastAsia="Times New Roman" w:cs="Arial"/>
          <w:b/>
          <w:sz w:val="24"/>
          <w:szCs w:val="24"/>
          <w:lang w:eastAsia="pt-BR"/>
        </w:rPr>
        <w:t>WAGNER BARROS PEREIRA</w:t>
      </w:r>
    </w:p>
    <w:p w14:paraId="66BA86BE" w14:textId="77777777" w:rsidR="00B345E6" w:rsidRPr="00B345E6" w:rsidRDefault="00B345E6" w:rsidP="00B345E6">
      <w:pPr>
        <w:jc w:val="center"/>
        <w:rPr>
          <w:rFonts w:eastAsia="Times New Roman" w:cs="Arial"/>
          <w:color w:val="000000"/>
          <w:sz w:val="24"/>
          <w:szCs w:val="24"/>
          <w:lang w:eastAsia="pt-BR"/>
        </w:rPr>
      </w:pPr>
      <w:bookmarkStart w:id="1" w:name="_Hlk130304052"/>
      <w:r w:rsidRPr="00B345E6">
        <w:rPr>
          <w:rFonts w:eastAsia="Times New Roman" w:cs="Arial"/>
          <w:color w:val="000000"/>
          <w:sz w:val="24"/>
          <w:szCs w:val="24"/>
          <w:lang w:eastAsia="pt-BR"/>
        </w:rPr>
        <w:t>Oficial Administrativo</w:t>
      </w:r>
    </w:p>
    <w:p w14:paraId="1CD00AE8" w14:textId="45063929" w:rsidR="00B345E6" w:rsidRPr="00B345E6" w:rsidRDefault="00B345E6" w:rsidP="00B345E6">
      <w:pPr>
        <w:ind w:left="851"/>
        <w:rPr>
          <w:rFonts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/>
          <w:color w:val="000000"/>
          <w:sz w:val="24"/>
          <w:szCs w:val="24"/>
          <w:lang w:eastAsia="pt-BR"/>
        </w:rPr>
        <w:t xml:space="preserve">                  </w:t>
      </w:r>
      <w:r w:rsidRPr="00B345E6">
        <w:rPr>
          <w:rFonts w:eastAsia="Times New Roman" w:cs="Arial"/>
          <w:color w:val="000000"/>
          <w:sz w:val="24"/>
          <w:szCs w:val="24"/>
          <w:lang w:eastAsia="pt-BR"/>
        </w:rPr>
        <w:t>Gestor da Unidade de Licitações e Contratos</w:t>
      </w:r>
    </w:p>
    <w:bookmarkEnd w:id="1"/>
    <w:p w14:paraId="3B3C0C5A" w14:textId="77777777" w:rsidR="009524D6" w:rsidRPr="00C43318" w:rsidRDefault="009524D6" w:rsidP="00935206">
      <w:pPr>
        <w:spacing w:line="320" w:lineRule="atLeast"/>
        <w:rPr>
          <w:sz w:val="26"/>
          <w:szCs w:val="26"/>
        </w:rPr>
      </w:pPr>
    </w:p>
    <w:p w14:paraId="09B2BB61" w14:textId="77777777" w:rsidR="004210BA" w:rsidRDefault="004210BA" w:rsidP="00935206">
      <w:pPr>
        <w:spacing w:line="320" w:lineRule="atLeast"/>
        <w:rPr>
          <w:sz w:val="26"/>
          <w:szCs w:val="26"/>
        </w:rPr>
      </w:pPr>
    </w:p>
    <w:p w14:paraId="28CB342F" w14:textId="77777777" w:rsidR="004210BA" w:rsidRDefault="004210BA" w:rsidP="00935206">
      <w:pPr>
        <w:spacing w:line="320" w:lineRule="atLeast"/>
        <w:rPr>
          <w:sz w:val="26"/>
          <w:szCs w:val="26"/>
        </w:rPr>
      </w:pPr>
    </w:p>
    <w:p w14:paraId="169DAE8B" w14:textId="77777777" w:rsidR="004210BA" w:rsidRDefault="004210BA" w:rsidP="00935206">
      <w:pPr>
        <w:spacing w:line="320" w:lineRule="atLeast"/>
        <w:rPr>
          <w:sz w:val="26"/>
          <w:szCs w:val="26"/>
        </w:rPr>
      </w:pPr>
    </w:p>
    <w:p w14:paraId="3A3DB834" w14:textId="77777777" w:rsidR="004210BA" w:rsidRDefault="004210BA" w:rsidP="00935206">
      <w:pPr>
        <w:spacing w:line="320" w:lineRule="atLeast"/>
        <w:rPr>
          <w:sz w:val="26"/>
          <w:szCs w:val="26"/>
        </w:rPr>
      </w:pPr>
    </w:p>
    <w:p w14:paraId="6CD07516" w14:textId="77777777" w:rsidR="004210BA" w:rsidRDefault="004210BA" w:rsidP="00935206">
      <w:pPr>
        <w:spacing w:line="320" w:lineRule="atLeast"/>
        <w:rPr>
          <w:sz w:val="26"/>
          <w:szCs w:val="26"/>
        </w:rPr>
      </w:pPr>
    </w:p>
    <w:sectPr w:rsidR="004210BA" w:rsidSect="0076552E">
      <w:footerReference w:type="default" r:id="rId8"/>
      <w:pgSz w:w="11906" w:h="16838" w:code="9"/>
      <w:pgMar w:top="2268" w:right="1134" w:bottom="1418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1BCFF" w14:textId="77777777" w:rsidR="00CC58C0" w:rsidRDefault="00CC58C0" w:rsidP="00935206">
      <w:r>
        <w:separator/>
      </w:r>
    </w:p>
  </w:endnote>
  <w:endnote w:type="continuationSeparator" w:id="0">
    <w:p w14:paraId="7620A10F" w14:textId="77777777" w:rsidR="00CC58C0" w:rsidRDefault="00CC58C0" w:rsidP="0093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3997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27BB04D" w14:textId="77777777" w:rsidR="00935206" w:rsidRDefault="00935206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487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48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2740B5" w14:textId="77777777" w:rsidR="00935206" w:rsidRDefault="009352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7CF67" w14:textId="77777777" w:rsidR="00CC58C0" w:rsidRDefault="00CC58C0" w:rsidP="00935206">
      <w:r>
        <w:separator/>
      </w:r>
    </w:p>
  </w:footnote>
  <w:footnote w:type="continuationSeparator" w:id="0">
    <w:p w14:paraId="3E5A8069" w14:textId="77777777" w:rsidR="00CC58C0" w:rsidRDefault="00CC58C0" w:rsidP="00935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57BE0"/>
    <w:multiLevelType w:val="hybridMultilevel"/>
    <w:tmpl w:val="E89AD8E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8F"/>
    <w:rsid w:val="00027B81"/>
    <w:rsid w:val="00033B55"/>
    <w:rsid w:val="00075274"/>
    <w:rsid w:val="00081D7E"/>
    <w:rsid w:val="000C1440"/>
    <w:rsid w:val="000C2FD2"/>
    <w:rsid w:val="000D0F10"/>
    <w:rsid w:val="000D7C2C"/>
    <w:rsid w:val="000E6CBA"/>
    <w:rsid w:val="000F0EC1"/>
    <w:rsid w:val="000F480B"/>
    <w:rsid w:val="00130B72"/>
    <w:rsid w:val="001B601D"/>
    <w:rsid w:val="001C6A2D"/>
    <w:rsid w:val="001D508E"/>
    <w:rsid w:val="001E7F46"/>
    <w:rsid w:val="00244AED"/>
    <w:rsid w:val="002549F9"/>
    <w:rsid w:val="002632D0"/>
    <w:rsid w:val="00286A4C"/>
    <w:rsid w:val="00300EFF"/>
    <w:rsid w:val="003261E6"/>
    <w:rsid w:val="00377A3A"/>
    <w:rsid w:val="0038487A"/>
    <w:rsid w:val="00393A80"/>
    <w:rsid w:val="003D2809"/>
    <w:rsid w:val="00410D2B"/>
    <w:rsid w:val="004210BA"/>
    <w:rsid w:val="00534D78"/>
    <w:rsid w:val="00562697"/>
    <w:rsid w:val="00585B32"/>
    <w:rsid w:val="005A5903"/>
    <w:rsid w:val="005D5E55"/>
    <w:rsid w:val="005F2DE4"/>
    <w:rsid w:val="005F6972"/>
    <w:rsid w:val="00615E48"/>
    <w:rsid w:val="00622478"/>
    <w:rsid w:val="00673E2C"/>
    <w:rsid w:val="006B4C8F"/>
    <w:rsid w:val="006D1561"/>
    <w:rsid w:val="006E5C6E"/>
    <w:rsid w:val="006F2636"/>
    <w:rsid w:val="0076149D"/>
    <w:rsid w:val="0076552E"/>
    <w:rsid w:val="00780F1E"/>
    <w:rsid w:val="00796CB6"/>
    <w:rsid w:val="007A5120"/>
    <w:rsid w:val="007A701A"/>
    <w:rsid w:val="007C205A"/>
    <w:rsid w:val="007D2BF4"/>
    <w:rsid w:val="00871065"/>
    <w:rsid w:val="00876C7C"/>
    <w:rsid w:val="008A2686"/>
    <w:rsid w:val="008F004F"/>
    <w:rsid w:val="00915947"/>
    <w:rsid w:val="00935206"/>
    <w:rsid w:val="009524D6"/>
    <w:rsid w:val="009A23D6"/>
    <w:rsid w:val="009D6A66"/>
    <w:rsid w:val="009E7F72"/>
    <w:rsid w:val="009F6CD2"/>
    <w:rsid w:val="00A31CD9"/>
    <w:rsid w:val="00A40751"/>
    <w:rsid w:val="00A61215"/>
    <w:rsid w:val="00A71C82"/>
    <w:rsid w:val="00A73D6B"/>
    <w:rsid w:val="00AB78CF"/>
    <w:rsid w:val="00AC0758"/>
    <w:rsid w:val="00AE1F70"/>
    <w:rsid w:val="00AF6A14"/>
    <w:rsid w:val="00B07FB0"/>
    <w:rsid w:val="00B315C8"/>
    <w:rsid w:val="00B345E6"/>
    <w:rsid w:val="00B471C5"/>
    <w:rsid w:val="00B72ADC"/>
    <w:rsid w:val="00BA1896"/>
    <w:rsid w:val="00BB50B2"/>
    <w:rsid w:val="00BD1316"/>
    <w:rsid w:val="00BD6099"/>
    <w:rsid w:val="00BD6AD4"/>
    <w:rsid w:val="00C3227F"/>
    <w:rsid w:val="00C3307B"/>
    <w:rsid w:val="00C345C5"/>
    <w:rsid w:val="00C43318"/>
    <w:rsid w:val="00C636E5"/>
    <w:rsid w:val="00C75574"/>
    <w:rsid w:val="00C90618"/>
    <w:rsid w:val="00C90BE9"/>
    <w:rsid w:val="00C95F37"/>
    <w:rsid w:val="00CA305B"/>
    <w:rsid w:val="00CB4612"/>
    <w:rsid w:val="00CC58C0"/>
    <w:rsid w:val="00D302CD"/>
    <w:rsid w:val="00D32F92"/>
    <w:rsid w:val="00D74526"/>
    <w:rsid w:val="00DC430A"/>
    <w:rsid w:val="00DF5BE0"/>
    <w:rsid w:val="00E421DF"/>
    <w:rsid w:val="00EC1F0E"/>
    <w:rsid w:val="00F06327"/>
    <w:rsid w:val="00F24043"/>
    <w:rsid w:val="00FC2AB1"/>
    <w:rsid w:val="00FE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F1E46A"/>
  <w15:docId w15:val="{DA72EDF6-1B05-4A33-AE14-F719E86F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612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21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F6CD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352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5206"/>
  </w:style>
  <w:style w:type="paragraph" w:styleId="Rodap">
    <w:name w:val="footer"/>
    <w:basedOn w:val="Normal"/>
    <w:link w:val="RodapChar"/>
    <w:uiPriority w:val="99"/>
    <w:unhideWhenUsed/>
    <w:rsid w:val="009352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5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B8371-06D2-41B9-B7F3-08593C14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juridico01</dc:creator>
  <cp:lastModifiedBy>Licitacao01</cp:lastModifiedBy>
  <cp:revision>3</cp:revision>
  <cp:lastPrinted>2024-02-06T11:04:00Z</cp:lastPrinted>
  <dcterms:created xsi:type="dcterms:W3CDTF">2024-02-06T11:01:00Z</dcterms:created>
  <dcterms:modified xsi:type="dcterms:W3CDTF">2024-02-06T11:05:00Z</dcterms:modified>
</cp:coreProperties>
</file>